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1BB9806F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9A389E">
        <w:rPr>
          <w:kern w:val="0"/>
          <w:sz w:val="28"/>
          <w14:ligatures w14:val="none"/>
        </w:rPr>
        <w:t>6</w:t>
      </w:r>
      <w:r w:rsidRPr="00A31AD4">
        <w:rPr>
          <w:kern w:val="0"/>
          <w:sz w:val="28"/>
          <w14:ligatures w14:val="none"/>
        </w:rPr>
        <w:t>-0</w:t>
      </w:r>
      <w:r w:rsidR="009A389E">
        <w:rPr>
          <w:kern w:val="0"/>
          <w:sz w:val="28"/>
          <w14:ligatures w14:val="none"/>
        </w:rPr>
        <w:t>5</w:t>
      </w:r>
      <w:r w:rsidRPr="00A31AD4">
        <w:rPr>
          <w:kern w:val="0"/>
          <w:sz w:val="28"/>
          <w14:ligatures w14:val="none"/>
        </w:rPr>
        <w:t>-</w:t>
      </w:r>
      <w:r w:rsidR="004F6DB7">
        <w:rPr>
          <w:kern w:val="0"/>
          <w:sz w:val="28"/>
          <w14:ligatures w14:val="none"/>
        </w:rPr>
        <w:t>27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059D3005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r w:rsidR="004F6DB7">
        <w:rPr>
          <w:kern w:val="0"/>
          <w:sz w:val="28"/>
          <w14:ligatures w14:val="none"/>
        </w:rPr>
        <w:t>Digitalt möte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5947D01E" w:rsidR="00A31AD4" w:rsidRPr="00A31AD4" w:rsidRDefault="00FC54F9" w:rsidP="00A31AD4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ab/>
        <w:t>Åke Andersson</w:t>
      </w:r>
      <w:r>
        <w:rPr>
          <w:kern w:val="0"/>
          <w:sz w:val="24"/>
          <w14:ligatures w14:val="none"/>
        </w:rPr>
        <w:tab/>
      </w: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0BAA3750" w:rsidR="00A31AD4" w:rsidRPr="00A31AD4" w:rsidRDefault="00544D2A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Ulf</w:t>
      </w:r>
      <w:r w:rsidR="002C0B9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valdes</w:t>
      </w:r>
      <w:r w:rsidR="00A31AD4"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till protokollförare och </w:t>
      </w:r>
      <w:r w:rsidR="003B13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Mikael Balck </w:t>
      </w:r>
      <w:r w:rsidR="00A31AD4"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653C0B1F" w14:textId="77915FC4" w:rsidR="00A31AD4" w:rsidRDefault="004B6879" w:rsidP="003C4DD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Enda punkt Betongsuggor och blomlådor nedre Dalhuggevägen.</w:t>
      </w:r>
    </w:p>
    <w:p w14:paraId="5729B564" w14:textId="77777777" w:rsidR="003C4DDC" w:rsidRDefault="003C4DDC" w:rsidP="003C4DD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6EBFA3BF" w14:textId="77777777" w:rsidR="00544D2A" w:rsidRDefault="00544D2A" w:rsidP="00544D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b/>
          <w:bCs/>
          <w:kern w:val="0"/>
          <w:szCs w:val="20"/>
          <w:lang w:eastAsia="sv-SE"/>
          <w14:ligatures w14:val="none"/>
        </w:rPr>
        <w:t>Beslut:</w:t>
      </w:r>
      <w:r w:rsidRPr="00544D2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 Vi har beslutat att pausa inköpet av betongsuggor tills vidare. Istället kommer vi att förstärka de befintliga blomlådorna för att göra dem mer stabila och svårflyttade.</w:t>
      </w:r>
    </w:p>
    <w:p w14:paraId="0C486D00" w14:textId="77777777" w:rsidR="00472306" w:rsidRPr="00544D2A" w:rsidRDefault="00472306" w:rsidP="00544D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8F9B82B" w14:textId="77777777" w:rsidR="00544D2A" w:rsidRPr="00544D2A" w:rsidRDefault="00544D2A" w:rsidP="00544D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b/>
          <w:bCs/>
          <w:kern w:val="0"/>
          <w:szCs w:val="20"/>
          <w:lang w:eastAsia="sv-SE"/>
          <w14:ligatures w14:val="none"/>
        </w:rPr>
        <w:t>Åtgärdspunkter:</w:t>
      </w:r>
    </w:p>
    <w:p w14:paraId="2F1B251C" w14:textId="77777777" w:rsidR="00544D2A" w:rsidRDefault="00544D2A" w:rsidP="00544D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b/>
          <w:bCs/>
          <w:kern w:val="0"/>
          <w:szCs w:val="20"/>
          <w:lang w:eastAsia="sv-SE"/>
          <w14:ligatures w14:val="none"/>
        </w:rPr>
        <w:t>Thomas:</w:t>
      </w:r>
      <w:r w:rsidRPr="00544D2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 Kommer att köpa in reglar och material för att koppla ihop de fyra blomlådorna, samt anpassa avståndet mellan dem. Han kommer även att se över möjligheten att lägga betongplattor i mitten för extra tyngd och dölja dessa med en snygg passbit. Thomas kommer också att undersöka torktåliga växter och köpa in jord för plantering.</w:t>
      </w:r>
    </w:p>
    <w:p w14:paraId="40CFFF90" w14:textId="77777777" w:rsidR="00472306" w:rsidRPr="00544D2A" w:rsidRDefault="00472306" w:rsidP="004723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3F6B74B2" w14:textId="77777777" w:rsidR="00544D2A" w:rsidRDefault="00544D2A" w:rsidP="00544D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b/>
          <w:bCs/>
          <w:kern w:val="0"/>
          <w:szCs w:val="20"/>
          <w:lang w:eastAsia="sv-SE"/>
          <w14:ligatures w14:val="none"/>
        </w:rPr>
        <w:t>Alla boende:</w:t>
      </w:r>
      <w:r w:rsidRPr="00544D2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 Uppmanas att engagera sig i att vattna och sköta blommorna i lådorna för att hålla dem fina. Linda, som tidigare varit engagerad, uppmuntras att fortsätta hjälpa till.</w:t>
      </w:r>
    </w:p>
    <w:p w14:paraId="461EDAFA" w14:textId="77777777" w:rsidR="00472306" w:rsidRPr="00544D2A" w:rsidRDefault="00472306" w:rsidP="0047230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8689C1F" w14:textId="77777777" w:rsidR="00544D2A" w:rsidRDefault="00544D2A" w:rsidP="00544D2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b/>
          <w:bCs/>
          <w:kern w:val="0"/>
          <w:szCs w:val="20"/>
          <w:lang w:eastAsia="sv-SE"/>
          <w14:ligatures w14:val="none"/>
        </w:rPr>
        <w:t>Markering:</w:t>
      </w:r>
      <w:r w:rsidRPr="00544D2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 Vi kommer att markera blomlådornas placering på marken med vit färg för att tydliggöra deras position och förhindra att de flyttas.</w:t>
      </w:r>
    </w:p>
    <w:p w14:paraId="4EEF8737" w14:textId="77777777" w:rsidR="002F2D87" w:rsidRPr="00544D2A" w:rsidRDefault="002F2D87" w:rsidP="002F2D8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003A015F" w14:textId="77777777" w:rsidR="00544D2A" w:rsidRPr="00544D2A" w:rsidRDefault="00544D2A" w:rsidP="00544D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b/>
          <w:bCs/>
          <w:kern w:val="0"/>
          <w:szCs w:val="20"/>
          <w:lang w:eastAsia="sv-SE"/>
          <w14:ligatures w14:val="none"/>
        </w:rPr>
        <w:t>Bakgrund och diskussion:</w:t>
      </w:r>
      <w:r w:rsidRPr="00544D2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 Vi diskuterade fördelar och nackdelar med både blomlådor och betongsuggor. Även om betongsuggor är mer underhållsfria och har reflexer, ansågs blomlådorna vara trevligare i utseendet. Utmaningen med blomlådorna har varit att de körs på, flyttas och att blommorna inte alltid vattnas. Genom att förstärka blomlådorna och engagera de boende hoppas vi kunna lösa dessa problem.</w:t>
      </w:r>
    </w:p>
    <w:p w14:paraId="4C533E27" w14:textId="77777777" w:rsidR="00544D2A" w:rsidRPr="00544D2A" w:rsidRDefault="00544D2A" w:rsidP="00544D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lastRenderedPageBreak/>
        <w:t>Vi har informerat berörda boende om de planerade åtgärderna och beslutet att förstärka blomlådorna istället för att installera betongsuggor.</w:t>
      </w:r>
    </w:p>
    <w:p w14:paraId="30843131" w14:textId="77777777" w:rsidR="00544D2A" w:rsidRPr="00544D2A" w:rsidRDefault="00544D2A" w:rsidP="00544D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Mvh</w:t>
      </w:r>
    </w:p>
    <w:p w14:paraId="5A5FF08D" w14:textId="77777777" w:rsidR="00544D2A" w:rsidRPr="00544D2A" w:rsidRDefault="00544D2A" w:rsidP="00544D2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544D2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Ulf</w:t>
      </w:r>
    </w:p>
    <w:p w14:paraId="041F1ED7" w14:textId="77777777" w:rsidR="004026BB" w:rsidRPr="00A31AD4" w:rsidRDefault="004026BB" w:rsidP="003C4DD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69FF9A15" w14:textId="77777777" w:rsidR="00024BEA" w:rsidRPr="00A31AD4" w:rsidRDefault="00024BEA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Ohlfeldt tackade alla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BD65E68" w14:textId="77777777" w:rsidR="00997FC2" w:rsidRDefault="00997FC2" w:rsidP="00153076">
      <w:pPr>
        <w:spacing w:after="0" w:line="300" w:lineRule="atLeast"/>
        <w:rPr>
          <w:kern w:val="0"/>
          <w:sz w:val="24"/>
          <w14:ligatures w14:val="none"/>
        </w:rPr>
      </w:pPr>
    </w:p>
    <w:p w14:paraId="43C1A05C" w14:textId="77777777" w:rsidR="00997FC2" w:rsidRDefault="00997FC2" w:rsidP="00153076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472A4CD2" w:rsidR="00D35852" w:rsidRPr="006272F3" w:rsidRDefault="00E91A29" w:rsidP="00153076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 xml:space="preserve">Ulf </w:t>
      </w:r>
      <w:r w:rsidR="00F14483">
        <w:rPr>
          <w:kern w:val="0"/>
          <w:sz w:val="24"/>
          <w14:ligatures w14:val="none"/>
        </w:rPr>
        <w:t>Ohlfeldt</w:t>
      </w:r>
      <w:r w:rsidR="00997FC2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211BB2">
        <w:rPr>
          <w:kern w:val="0"/>
          <w:sz w:val="24"/>
          <w14:ligatures w14:val="none"/>
        </w:rPr>
        <w:t>Mikael Balck</w:t>
      </w:r>
    </w:p>
    <w:sectPr w:rsidR="00D35852" w:rsidRPr="006272F3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72A4" w14:textId="77777777" w:rsidR="006E48AA" w:rsidRDefault="006E48AA">
      <w:pPr>
        <w:spacing w:after="0" w:line="240" w:lineRule="auto"/>
      </w:pPr>
      <w:r>
        <w:separator/>
      </w:r>
    </w:p>
  </w:endnote>
  <w:endnote w:type="continuationSeparator" w:id="0">
    <w:p w14:paraId="165A975C" w14:textId="77777777" w:rsidR="006E48AA" w:rsidRDefault="006E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CB9B" w14:textId="77777777" w:rsidR="006E48AA" w:rsidRDefault="006E48AA">
      <w:pPr>
        <w:spacing w:after="0" w:line="240" w:lineRule="auto"/>
      </w:pPr>
      <w:r>
        <w:separator/>
      </w:r>
    </w:p>
  </w:footnote>
  <w:footnote w:type="continuationSeparator" w:id="0">
    <w:p w14:paraId="35A13E4E" w14:textId="77777777" w:rsidR="006E48AA" w:rsidRDefault="006E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709E"/>
    <w:multiLevelType w:val="multilevel"/>
    <w:tmpl w:val="5AF2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3"/>
  </w:num>
  <w:num w:numId="4" w16cid:durableId="684677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24BEA"/>
    <w:rsid w:val="00031358"/>
    <w:rsid w:val="00034816"/>
    <w:rsid w:val="00040B21"/>
    <w:rsid w:val="0004127C"/>
    <w:rsid w:val="0004373D"/>
    <w:rsid w:val="00043D68"/>
    <w:rsid w:val="000A1491"/>
    <w:rsid w:val="000B3D53"/>
    <w:rsid w:val="000D65AC"/>
    <w:rsid w:val="000E429E"/>
    <w:rsid w:val="001023D1"/>
    <w:rsid w:val="00115D02"/>
    <w:rsid w:val="00132B3D"/>
    <w:rsid w:val="00144107"/>
    <w:rsid w:val="00153076"/>
    <w:rsid w:val="0015438A"/>
    <w:rsid w:val="00177663"/>
    <w:rsid w:val="0018407D"/>
    <w:rsid w:val="00193544"/>
    <w:rsid w:val="001D1515"/>
    <w:rsid w:val="001F7084"/>
    <w:rsid w:val="001F7A01"/>
    <w:rsid w:val="002007D8"/>
    <w:rsid w:val="00205ED2"/>
    <w:rsid w:val="00211BB2"/>
    <w:rsid w:val="002168BB"/>
    <w:rsid w:val="0022364B"/>
    <w:rsid w:val="00226C4D"/>
    <w:rsid w:val="00261E9B"/>
    <w:rsid w:val="00286BCA"/>
    <w:rsid w:val="002879D9"/>
    <w:rsid w:val="002A370C"/>
    <w:rsid w:val="002A548D"/>
    <w:rsid w:val="002B02CD"/>
    <w:rsid w:val="002B0A76"/>
    <w:rsid w:val="002C0B94"/>
    <w:rsid w:val="002D52A5"/>
    <w:rsid w:val="002E44D2"/>
    <w:rsid w:val="002E528D"/>
    <w:rsid w:val="002F2D87"/>
    <w:rsid w:val="00302AEC"/>
    <w:rsid w:val="0032360A"/>
    <w:rsid w:val="0033224D"/>
    <w:rsid w:val="00344D49"/>
    <w:rsid w:val="00345C12"/>
    <w:rsid w:val="0037785C"/>
    <w:rsid w:val="0039111C"/>
    <w:rsid w:val="00393D15"/>
    <w:rsid w:val="003A77B9"/>
    <w:rsid w:val="003B1388"/>
    <w:rsid w:val="003C4DDC"/>
    <w:rsid w:val="003E5098"/>
    <w:rsid w:val="003F6DF3"/>
    <w:rsid w:val="004026BB"/>
    <w:rsid w:val="0042344A"/>
    <w:rsid w:val="00435827"/>
    <w:rsid w:val="0043777E"/>
    <w:rsid w:val="0044187D"/>
    <w:rsid w:val="00454C6C"/>
    <w:rsid w:val="0046135A"/>
    <w:rsid w:val="004628A7"/>
    <w:rsid w:val="00472306"/>
    <w:rsid w:val="00485344"/>
    <w:rsid w:val="00487020"/>
    <w:rsid w:val="00493C34"/>
    <w:rsid w:val="004A3868"/>
    <w:rsid w:val="004B6879"/>
    <w:rsid w:val="004D0806"/>
    <w:rsid w:val="004E0161"/>
    <w:rsid w:val="004F6DB7"/>
    <w:rsid w:val="00521C30"/>
    <w:rsid w:val="00533122"/>
    <w:rsid w:val="00544D2A"/>
    <w:rsid w:val="0056490C"/>
    <w:rsid w:val="005652F6"/>
    <w:rsid w:val="00570EFE"/>
    <w:rsid w:val="00577013"/>
    <w:rsid w:val="00581881"/>
    <w:rsid w:val="00582419"/>
    <w:rsid w:val="005849F7"/>
    <w:rsid w:val="00591BE3"/>
    <w:rsid w:val="0059368C"/>
    <w:rsid w:val="00596FFF"/>
    <w:rsid w:val="005A304E"/>
    <w:rsid w:val="005A68C3"/>
    <w:rsid w:val="005B03F2"/>
    <w:rsid w:val="005B1552"/>
    <w:rsid w:val="005C41EE"/>
    <w:rsid w:val="005F0156"/>
    <w:rsid w:val="00600C22"/>
    <w:rsid w:val="00611CBD"/>
    <w:rsid w:val="00624C29"/>
    <w:rsid w:val="006272F3"/>
    <w:rsid w:val="00692789"/>
    <w:rsid w:val="00696681"/>
    <w:rsid w:val="0069714A"/>
    <w:rsid w:val="006A6671"/>
    <w:rsid w:val="006C3B65"/>
    <w:rsid w:val="006C703B"/>
    <w:rsid w:val="006E48AA"/>
    <w:rsid w:val="006F1307"/>
    <w:rsid w:val="006F3992"/>
    <w:rsid w:val="006F75E1"/>
    <w:rsid w:val="00720885"/>
    <w:rsid w:val="00720FEC"/>
    <w:rsid w:val="00721B96"/>
    <w:rsid w:val="00723FDF"/>
    <w:rsid w:val="007560CB"/>
    <w:rsid w:val="00786655"/>
    <w:rsid w:val="00787108"/>
    <w:rsid w:val="007A7D59"/>
    <w:rsid w:val="007F7828"/>
    <w:rsid w:val="00815C12"/>
    <w:rsid w:val="008229A8"/>
    <w:rsid w:val="008232EB"/>
    <w:rsid w:val="0082727B"/>
    <w:rsid w:val="00833190"/>
    <w:rsid w:val="00852B09"/>
    <w:rsid w:val="0088701B"/>
    <w:rsid w:val="008D3BE6"/>
    <w:rsid w:val="00914AD4"/>
    <w:rsid w:val="00920640"/>
    <w:rsid w:val="00923D7F"/>
    <w:rsid w:val="00954C8F"/>
    <w:rsid w:val="009573A7"/>
    <w:rsid w:val="009645D3"/>
    <w:rsid w:val="00973334"/>
    <w:rsid w:val="00974B96"/>
    <w:rsid w:val="0097647C"/>
    <w:rsid w:val="009820F4"/>
    <w:rsid w:val="00997FC2"/>
    <w:rsid w:val="009A389E"/>
    <w:rsid w:val="009B407B"/>
    <w:rsid w:val="009B6FA2"/>
    <w:rsid w:val="009C4474"/>
    <w:rsid w:val="009C486B"/>
    <w:rsid w:val="009E3F82"/>
    <w:rsid w:val="009F7B16"/>
    <w:rsid w:val="00A1615F"/>
    <w:rsid w:val="00A26EBE"/>
    <w:rsid w:val="00A31AD4"/>
    <w:rsid w:val="00A61C70"/>
    <w:rsid w:val="00A77456"/>
    <w:rsid w:val="00AD29F1"/>
    <w:rsid w:val="00AD47EE"/>
    <w:rsid w:val="00AD585D"/>
    <w:rsid w:val="00AF0C5C"/>
    <w:rsid w:val="00B2589A"/>
    <w:rsid w:val="00B30D12"/>
    <w:rsid w:val="00B405C4"/>
    <w:rsid w:val="00B44D19"/>
    <w:rsid w:val="00B53500"/>
    <w:rsid w:val="00B60C5A"/>
    <w:rsid w:val="00B61984"/>
    <w:rsid w:val="00B75024"/>
    <w:rsid w:val="00B810E8"/>
    <w:rsid w:val="00BC1640"/>
    <w:rsid w:val="00BC2425"/>
    <w:rsid w:val="00C01D4F"/>
    <w:rsid w:val="00C174BD"/>
    <w:rsid w:val="00C24069"/>
    <w:rsid w:val="00C31DF3"/>
    <w:rsid w:val="00C413F3"/>
    <w:rsid w:val="00C44787"/>
    <w:rsid w:val="00C75B12"/>
    <w:rsid w:val="00C82813"/>
    <w:rsid w:val="00CB22EB"/>
    <w:rsid w:val="00CB4FCF"/>
    <w:rsid w:val="00CC2B43"/>
    <w:rsid w:val="00CD2153"/>
    <w:rsid w:val="00CD32A6"/>
    <w:rsid w:val="00CF4DC6"/>
    <w:rsid w:val="00D1053F"/>
    <w:rsid w:val="00D10E3C"/>
    <w:rsid w:val="00D35852"/>
    <w:rsid w:val="00D37641"/>
    <w:rsid w:val="00D40D6D"/>
    <w:rsid w:val="00D46DC4"/>
    <w:rsid w:val="00D54748"/>
    <w:rsid w:val="00D65042"/>
    <w:rsid w:val="00D67A27"/>
    <w:rsid w:val="00D85157"/>
    <w:rsid w:val="00D93678"/>
    <w:rsid w:val="00DB0AA7"/>
    <w:rsid w:val="00DB673E"/>
    <w:rsid w:val="00DC1BB9"/>
    <w:rsid w:val="00DC5936"/>
    <w:rsid w:val="00DC6031"/>
    <w:rsid w:val="00DC7B83"/>
    <w:rsid w:val="00DD0559"/>
    <w:rsid w:val="00E019D4"/>
    <w:rsid w:val="00E10F45"/>
    <w:rsid w:val="00E110EB"/>
    <w:rsid w:val="00E50AA2"/>
    <w:rsid w:val="00E81721"/>
    <w:rsid w:val="00E84A28"/>
    <w:rsid w:val="00E913BC"/>
    <w:rsid w:val="00E91A29"/>
    <w:rsid w:val="00E97E75"/>
    <w:rsid w:val="00EB3CD9"/>
    <w:rsid w:val="00EE2E37"/>
    <w:rsid w:val="00EF2147"/>
    <w:rsid w:val="00EF4AB5"/>
    <w:rsid w:val="00EF67C7"/>
    <w:rsid w:val="00F13233"/>
    <w:rsid w:val="00F14483"/>
    <w:rsid w:val="00F17806"/>
    <w:rsid w:val="00F22F80"/>
    <w:rsid w:val="00F23E1D"/>
    <w:rsid w:val="00F33D1A"/>
    <w:rsid w:val="00F4555C"/>
    <w:rsid w:val="00F46E34"/>
    <w:rsid w:val="00F62EF4"/>
    <w:rsid w:val="00F66AE3"/>
    <w:rsid w:val="00F67682"/>
    <w:rsid w:val="00F73786"/>
    <w:rsid w:val="00F85F46"/>
    <w:rsid w:val="00FC54F9"/>
    <w:rsid w:val="00FD2B0A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18</cp:revision>
  <dcterms:created xsi:type="dcterms:W3CDTF">2026-06-15T17:28:00Z</dcterms:created>
  <dcterms:modified xsi:type="dcterms:W3CDTF">2026-06-15T17:51:00Z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